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84"/>
        <w:gridCol w:w="849"/>
        <w:gridCol w:w="2977"/>
      </w:tblGrid>
      <w:tr w:rsidR="00CE33DA" w14:paraId="666E18A2" w14:textId="77777777" w:rsidTr="00CE33DA">
        <w:trPr>
          <w:trHeight w:val="113"/>
        </w:trPr>
        <w:tc>
          <w:tcPr>
            <w:tcW w:w="2929" w:type="pct"/>
          </w:tcPr>
          <w:p w14:paraId="4142FBE6" w14:textId="77777777" w:rsidR="00CE33DA" w:rsidRPr="00CE33DA" w:rsidRDefault="00CE33DA" w:rsidP="00C974DA">
            <w:pPr>
              <w:pStyle w:val="Kontaktinfo"/>
            </w:pPr>
          </w:p>
        </w:tc>
        <w:tc>
          <w:tcPr>
            <w:tcW w:w="143" w:type="pct"/>
          </w:tcPr>
          <w:p w14:paraId="41C66FC3" w14:textId="77777777" w:rsidR="00CE33DA" w:rsidRPr="00CE33DA" w:rsidRDefault="00CE33DA" w:rsidP="00C974DA">
            <w:pPr>
              <w:pStyle w:val="Kontaktinfo"/>
            </w:pPr>
          </w:p>
        </w:tc>
        <w:tc>
          <w:tcPr>
            <w:tcW w:w="1928" w:type="pct"/>
            <w:gridSpan w:val="2"/>
          </w:tcPr>
          <w:p w14:paraId="07350B2E" w14:textId="31AFF86A" w:rsidR="00CE33DA" w:rsidRDefault="0069775E" w:rsidP="00C974DA">
            <w:pPr>
              <w:pStyle w:val="Kontaktinfo"/>
            </w:pPr>
            <w:r>
              <w:t>Dortustraße 36</w:t>
            </w:r>
          </w:p>
          <w:p w14:paraId="2AC51973" w14:textId="7D5C7C07" w:rsidR="00CE33DA" w:rsidRPr="00CE33DA" w:rsidRDefault="0069775E" w:rsidP="00C974DA">
            <w:pPr>
              <w:pStyle w:val="Kontaktinfo"/>
            </w:pPr>
            <w:r>
              <w:t>14467 Potsdam</w:t>
            </w:r>
          </w:p>
        </w:tc>
      </w:tr>
      <w:tr w:rsidR="00CE33DA" w14:paraId="23A88779" w14:textId="77777777" w:rsidTr="00CE33DA">
        <w:trPr>
          <w:trHeight w:val="20"/>
        </w:trPr>
        <w:tc>
          <w:tcPr>
            <w:tcW w:w="2929" w:type="pct"/>
          </w:tcPr>
          <w:p w14:paraId="68617F4E" w14:textId="77777777" w:rsidR="00CE33DA" w:rsidRPr="00C974DA" w:rsidRDefault="00CE33DA" w:rsidP="00C974DA">
            <w:pPr>
              <w:pStyle w:val="TabelleAbstand"/>
            </w:pPr>
          </w:p>
        </w:tc>
        <w:tc>
          <w:tcPr>
            <w:tcW w:w="143" w:type="pct"/>
          </w:tcPr>
          <w:p w14:paraId="7F5DD15D" w14:textId="77777777" w:rsidR="00CE33DA" w:rsidRPr="00C974DA" w:rsidRDefault="00CE33DA" w:rsidP="00C974DA">
            <w:pPr>
              <w:pStyle w:val="TabelleAbstand"/>
            </w:pPr>
          </w:p>
        </w:tc>
        <w:tc>
          <w:tcPr>
            <w:tcW w:w="1928" w:type="pct"/>
            <w:gridSpan w:val="2"/>
          </w:tcPr>
          <w:p w14:paraId="4D35CA8E" w14:textId="77777777" w:rsidR="00CE33DA" w:rsidRPr="00C974DA" w:rsidRDefault="00CE33DA" w:rsidP="00C974DA">
            <w:pPr>
              <w:pStyle w:val="TabelleAbstand"/>
            </w:pPr>
          </w:p>
        </w:tc>
      </w:tr>
      <w:tr w:rsidR="00CE33DA" w14:paraId="29F094F6" w14:textId="36B608C9" w:rsidTr="00CE33DA">
        <w:tc>
          <w:tcPr>
            <w:tcW w:w="2929" w:type="pct"/>
          </w:tcPr>
          <w:p w14:paraId="7E38B339" w14:textId="48B1EE0D" w:rsidR="00CE33DA" w:rsidRPr="00CE33DA" w:rsidRDefault="00CE33DA" w:rsidP="00C974DA">
            <w:pPr>
              <w:pStyle w:val="Kontaktinfo"/>
            </w:pPr>
          </w:p>
        </w:tc>
        <w:tc>
          <w:tcPr>
            <w:tcW w:w="143" w:type="pct"/>
          </w:tcPr>
          <w:p w14:paraId="65A03C5D" w14:textId="77777777" w:rsidR="00CE33DA" w:rsidRPr="00CE33DA" w:rsidRDefault="00CE33DA" w:rsidP="00C974DA">
            <w:pPr>
              <w:pStyle w:val="Kontaktinfo"/>
            </w:pPr>
          </w:p>
        </w:tc>
        <w:tc>
          <w:tcPr>
            <w:tcW w:w="1928" w:type="pct"/>
            <w:gridSpan w:val="2"/>
          </w:tcPr>
          <w:p w14:paraId="007BCCEF" w14:textId="58941599" w:rsidR="00CE33DA" w:rsidRPr="00CE33DA" w:rsidRDefault="00CE33DA" w:rsidP="0069775E">
            <w:pPr>
              <w:pStyle w:val="Kontaktinfo"/>
            </w:pPr>
            <w:r w:rsidRPr="00CE33DA">
              <w:t>Press</w:t>
            </w:r>
            <w:r w:rsidR="0069775E">
              <w:t>esprecher</w:t>
            </w:r>
          </w:p>
        </w:tc>
      </w:tr>
      <w:tr w:rsidR="00CE33DA" w14:paraId="53F1696C" w14:textId="28718BFF" w:rsidTr="00B05144">
        <w:tc>
          <w:tcPr>
            <w:tcW w:w="2929" w:type="pct"/>
          </w:tcPr>
          <w:p w14:paraId="0D8F5C6A" w14:textId="77777777" w:rsidR="00CE33DA" w:rsidRPr="00CE33DA" w:rsidRDefault="00CE33DA" w:rsidP="00C974DA">
            <w:pPr>
              <w:pStyle w:val="Kontaktinfo"/>
            </w:pPr>
          </w:p>
        </w:tc>
        <w:tc>
          <w:tcPr>
            <w:tcW w:w="143" w:type="pct"/>
          </w:tcPr>
          <w:p w14:paraId="4DB91448" w14:textId="77777777" w:rsidR="00CE33DA" w:rsidRPr="00CE33DA" w:rsidRDefault="00CE33DA" w:rsidP="00C974DA">
            <w:pPr>
              <w:pStyle w:val="Kontaktinfo"/>
            </w:pPr>
          </w:p>
        </w:tc>
        <w:tc>
          <w:tcPr>
            <w:tcW w:w="428" w:type="pct"/>
          </w:tcPr>
          <w:p w14:paraId="4FD90714" w14:textId="7D98D027" w:rsidR="00CE33DA" w:rsidRPr="00CE33DA" w:rsidRDefault="00CE33DA" w:rsidP="00C974DA">
            <w:pPr>
              <w:pStyle w:val="Kontaktinfo"/>
            </w:pPr>
            <w:r w:rsidRPr="00CE33DA">
              <w:t>Kontakt:</w:t>
            </w:r>
          </w:p>
        </w:tc>
        <w:tc>
          <w:tcPr>
            <w:tcW w:w="1500" w:type="pct"/>
          </w:tcPr>
          <w:p w14:paraId="27147EB2" w14:textId="2E64A9A1" w:rsidR="00CE33DA" w:rsidRPr="00CE33DA" w:rsidRDefault="0069775E" w:rsidP="00C974DA">
            <w:pPr>
              <w:pStyle w:val="Kontaktinfo"/>
            </w:pPr>
            <w:r>
              <w:t>Stephan Breiding</w:t>
            </w:r>
          </w:p>
        </w:tc>
      </w:tr>
      <w:tr w:rsidR="005D185F" w14:paraId="40848686" w14:textId="584D3576" w:rsidTr="005D185F">
        <w:tc>
          <w:tcPr>
            <w:tcW w:w="2929" w:type="pct"/>
            <w:vMerge w:val="restart"/>
            <w:vAlign w:val="center"/>
          </w:tcPr>
          <w:p w14:paraId="2AB52EFD" w14:textId="5D11F010" w:rsidR="005D185F" w:rsidRPr="003B43B6" w:rsidRDefault="005D185F" w:rsidP="008B00C4">
            <w:pPr>
              <w:pStyle w:val="DatumPresse"/>
              <w:rPr>
                <w:color w:val="787878"/>
              </w:rPr>
            </w:pPr>
            <w:r w:rsidRPr="003B43B6">
              <w:rPr>
                <w:color w:val="787878"/>
              </w:rPr>
              <w:t xml:space="preserve">Potsdam, </w:t>
            </w:r>
            <w:r w:rsidR="00FD2E6E">
              <w:rPr>
                <w:color w:val="787878"/>
              </w:rPr>
              <w:t>2</w:t>
            </w:r>
            <w:r w:rsidR="004854CF">
              <w:rPr>
                <w:color w:val="787878"/>
              </w:rPr>
              <w:t>2</w:t>
            </w:r>
            <w:r w:rsidR="0069775E">
              <w:rPr>
                <w:color w:val="787878"/>
              </w:rPr>
              <w:t>.</w:t>
            </w:r>
            <w:r w:rsidR="00D04356">
              <w:rPr>
                <w:color w:val="787878"/>
              </w:rPr>
              <w:t>0</w:t>
            </w:r>
            <w:r w:rsidR="00185410">
              <w:rPr>
                <w:color w:val="787878"/>
              </w:rPr>
              <w:t>5</w:t>
            </w:r>
            <w:r w:rsidR="0069775E">
              <w:rPr>
                <w:color w:val="787878"/>
              </w:rPr>
              <w:t>.202</w:t>
            </w:r>
            <w:r w:rsidR="00D04356">
              <w:rPr>
                <w:color w:val="787878"/>
              </w:rPr>
              <w:t>6</w:t>
            </w:r>
          </w:p>
          <w:p w14:paraId="03D8751C" w14:textId="607BE5B3" w:rsidR="005D185F" w:rsidRPr="003B43B6" w:rsidRDefault="00DC7278" w:rsidP="005D185F">
            <w:pPr>
              <w:pStyle w:val="Presse-Einladung"/>
              <w:rPr>
                <w:color w:val="787878"/>
              </w:rPr>
            </w:pPr>
            <w:r w:rsidRPr="003B43B6">
              <w:rPr>
                <w:color w:val="787878"/>
              </w:rPr>
              <w:t>Pressemitteilung</w:t>
            </w:r>
          </w:p>
          <w:p w14:paraId="02DC96D2" w14:textId="27220308" w:rsidR="005D185F" w:rsidRDefault="002C4155" w:rsidP="00AB00C2">
            <w:pPr>
              <w:pStyle w:val="DatumPresse"/>
              <w:rPr>
                <w:color w:val="787878"/>
              </w:rPr>
            </w:pPr>
            <w:r>
              <w:rPr>
                <w:color w:val="787878"/>
              </w:rPr>
              <w:t xml:space="preserve">Nr. </w:t>
            </w:r>
            <w:r w:rsidR="00B26EFA">
              <w:rPr>
                <w:color w:val="787878"/>
              </w:rPr>
              <w:t>1</w:t>
            </w:r>
            <w:r w:rsidR="00FD2E6E">
              <w:rPr>
                <w:color w:val="787878"/>
              </w:rPr>
              <w:t>77</w:t>
            </w:r>
            <w:r w:rsidR="0069775E">
              <w:rPr>
                <w:color w:val="787878"/>
              </w:rPr>
              <w:t>/202</w:t>
            </w:r>
            <w:r w:rsidR="00D04356">
              <w:rPr>
                <w:color w:val="787878"/>
              </w:rPr>
              <w:t>6</w:t>
            </w:r>
          </w:p>
          <w:p w14:paraId="6F66484C" w14:textId="30C4C0EC" w:rsidR="009F39E3" w:rsidRPr="00CE33DA" w:rsidRDefault="009F39E3" w:rsidP="00AB00C2">
            <w:pPr>
              <w:pStyle w:val="DatumPresse"/>
            </w:pPr>
          </w:p>
        </w:tc>
        <w:tc>
          <w:tcPr>
            <w:tcW w:w="143" w:type="pct"/>
          </w:tcPr>
          <w:p w14:paraId="0B521056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428" w:type="pct"/>
          </w:tcPr>
          <w:p w14:paraId="41F0734F" w14:textId="384545A1" w:rsidR="005D185F" w:rsidRPr="00CE33DA" w:rsidRDefault="005D185F" w:rsidP="00C974DA">
            <w:pPr>
              <w:pStyle w:val="Kontaktinfo"/>
            </w:pPr>
            <w:r w:rsidRPr="00CE33DA">
              <w:t>Telefon:</w:t>
            </w:r>
          </w:p>
        </w:tc>
        <w:tc>
          <w:tcPr>
            <w:tcW w:w="1500" w:type="pct"/>
          </w:tcPr>
          <w:p w14:paraId="2508DA4E" w14:textId="1B4D5A22" w:rsidR="005D185F" w:rsidRPr="00CE33DA" w:rsidRDefault="005D185F" w:rsidP="0069775E">
            <w:pPr>
              <w:pStyle w:val="Kontaktinfo"/>
            </w:pPr>
            <w:r w:rsidRPr="00CE33DA">
              <w:t>0331 866</w:t>
            </w:r>
            <w:r w:rsidR="00F3750C">
              <w:t xml:space="preserve"> </w:t>
            </w:r>
            <w:r w:rsidR="0069775E">
              <w:t>4566</w:t>
            </w:r>
          </w:p>
        </w:tc>
      </w:tr>
      <w:tr w:rsidR="005D185F" w14:paraId="54CAF3C3" w14:textId="7AC82DFD" w:rsidTr="00B05144">
        <w:tc>
          <w:tcPr>
            <w:tcW w:w="2929" w:type="pct"/>
            <w:vMerge/>
          </w:tcPr>
          <w:p w14:paraId="6C7AAE29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143" w:type="pct"/>
          </w:tcPr>
          <w:p w14:paraId="618302ED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428" w:type="pct"/>
          </w:tcPr>
          <w:p w14:paraId="39783D0D" w14:textId="5BC94533" w:rsidR="005D185F" w:rsidRPr="00CE33DA" w:rsidRDefault="005D185F" w:rsidP="00C974DA">
            <w:pPr>
              <w:pStyle w:val="Kontaktinfo"/>
            </w:pPr>
            <w:r w:rsidRPr="00CE33DA">
              <w:t>Mobil:</w:t>
            </w:r>
          </w:p>
        </w:tc>
        <w:tc>
          <w:tcPr>
            <w:tcW w:w="1500" w:type="pct"/>
          </w:tcPr>
          <w:p w14:paraId="6C994ECD" w14:textId="29964D56" w:rsidR="005D185F" w:rsidRPr="00CE33DA" w:rsidRDefault="0069775E" w:rsidP="00C974DA">
            <w:pPr>
              <w:pStyle w:val="Kontaktinfo"/>
            </w:pPr>
            <w:r>
              <w:t>0</w:t>
            </w:r>
            <w:r w:rsidRPr="002048BA">
              <w:t>171 837 5592</w:t>
            </w:r>
          </w:p>
        </w:tc>
      </w:tr>
      <w:tr w:rsidR="005D185F" w14:paraId="5222C3B5" w14:textId="77777777" w:rsidTr="00B05144">
        <w:tc>
          <w:tcPr>
            <w:tcW w:w="2929" w:type="pct"/>
            <w:vMerge/>
          </w:tcPr>
          <w:p w14:paraId="635B7E82" w14:textId="77777777" w:rsidR="005D185F" w:rsidRPr="00CE33DA" w:rsidRDefault="005D185F" w:rsidP="00C974DA">
            <w:pPr>
              <w:pStyle w:val="TabelleAbstand"/>
            </w:pPr>
          </w:p>
        </w:tc>
        <w:tc>
          <w:tcPr>
            <w:tcW w:w="143" w:type="pct"/>
          </w:tcPr>
          <w:p w14:paraId="4811300C" w14:textId="77777777" w:rsidR="005D185F" w:rsidRPr="00CE33DA" w:rsidRDefault="005D185F" w:rsidP="00C974DA">
            <w:pPr>
              <w:pStyle w:val="TabelleAbstand"/>
            </w:pPr>
          </w:p>
        </w:tc>
        <w:tc>
          <w:tcPr>
            <w:tcW w:w="428" w:type="pct"/>
          </w:tcPr>
          <w:p w14:paraId="566D08A3" w14:textId="77777777" w:rsidR="005D185F" w:rsidRPr="00CE33DA" w:rsidRDefault="005D185F" w:rsidP="00C974DA">
            <w:pPr>
              <w:pStyle w:val="TabelleAbstand"/>
            </w:pPr>
          </w:p>
        </w:tc>
        <w:tc>
          <w:tcPr>
            <w:tcW w:w="1500" w:type="pct"/>
          </w:tcPr>
          <w:p w14:paraId="2FF12B9C" w14:textId="77777777" w:rsidR="005D185F" w:rsidRPr="00CE33DA" w:rsidRDefault="005D185F" w:rsidP="00C974DA">
            <w:pPr>
              <w:pStyle w:val="TabelleAbstand"/>
            </w:pPr>
          </w:p>
        </w:tc>
      </w:tr>
      <w:tr w:rsidR="005D185F" w14:paraId="6485028B" w14:textId="5070ED1B" w:rsidTr="00B05144">
        <w:tc>
          <w:tcPr>
            <w:tcW w:w="2929" w:type="pct"/>
            <w:vMerge/>
          </w:tcPr>
          <w:p w14:paraId="08F66A18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143" w:type="pct"/>
          </w:tcPr>
          <w:p w14:paraId="71AA6F8D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428" w:type="pct"/>
          </w:tcPr>
          <w:p w14:paraId="7050BD8F" w14:textId="7B48A865" w:rsidR="005D185F" w:rsidRPr="00CE33DA" w:rsidRDefault="005D185F" w:rsidP="00C974DA">
            <w:pPr>
              <w:pStyle w:val="Kontaktinfo"/>
            </w:pPr>
            <w:r w:rsidRPr="00CE33DA">
              <w:t>E-Mail:</w:t>
            </w:r>
          </w:p>
        </w:tc>
        <w:tc>
          <w:tcPr>
            <w:tcW w:w="1500" w:type="pct"/>
          </w:tcPr>
          <w:p w14:paraId="17450E89" w14:textId="1B2B2EF8" w:rsidR="005D185F" w:rsidRPr="00CE33DA" w:rsidRDefault="005B7573" w:rsidP="00C974DA">
            <w:pPr>
              <w:pStyle w:val="Kontaktinfo"/>
            </w:pPr>
            <w:hyperlink r:id="rId8" w:history="1">
              <w:r w:rsidRPr="00BC1928">
                <w:rPr>
                  <w:rStyle w:val="Hyperlink"/>
                </w:rPr>
                <w:t>presse@mwfk.brandenburg.de</w:t>
              </w:r>
            </w:hyperlink>
            <w:r>
              <w:t xml:space="preserve"> </w:t>
            </w:r>
          </w:p>
        </w:tc>
      </w:tr>
      <w:tr w:rsidR="005D185F" w14:paraId="3CE6754D" w14:textId="77777777" w:rsidTr="00B05144">
        <w:tc>
          <w:tcPr>
            <w:tcW w:w="2929" w:type="pct"/>
            <w:vMerge/>
          </w:tcPr>
          <w:p w14:paraId="62F4A307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143" w:type="pct"/>
          </w:tcPr>
          <w:p w14:paraId="5E1F25C6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428" w:type="pct"/>
          </w:tcPr>
          <w:p w14:paraId="6BF8FBC9" w14:textId="088EB1FE" w:rsidR="005D185F" w:rsidRPr="00CE33DA" w:rsidRDefault="005D185F" w:rsidP="00C974DA">
            <w:pPr>
              <w:pStyle w:val="Kontaktinfo"/>
            </w:pPr>
            <w:r w:rsidRPr="00CE33DA">
              <w:t>Internet:</w:t>
            </w:r>
          </w:p>
        </w:tc>
        <w:tc>
          <w:tcPr>
            <w:tcW w:w="1500" w:type="pct"/>
          </w:tcPr>
          <w:p w14:paraId="49E04C93" w14:textId="0EFD9D05" w:rsidR="005D185F" w:rsidRPr="00CE33DA" w:rsidRDefault="005B7573" w:rsidP="005B7573">
            <w:pPr>
              <w:pStyle w:val="Kontaktinfo"/>
            </w:pPr>
            <w:hyperlink r:id="rId9" w:history="1">
              <w:r w:rsidRPr="00BC1928">
                <w:rPr>
                  <w:rStyle w:val="Hyperlink"/>
                </w:rPr>
                <w:t>https://mwfk.brandenburg.de</w:t>
              </w:r>
            </w:hyperlink>
            <w:r>
              <w:t xml:space="preserve"> </w:t>
            </w:r>
          </w:p>
        </w:tc>
      </w:tr>
      <w:tr w:rsidR="005D185F" w14:paraId="12FCB51C" w14:textId="77777777" w:rsidTr="00B05144">
        <w:tc>
          <w:tcPr>
            <w:tcW w:w="2929" w:type="pct"/>
            <w:vMerge/>
          </w:tcPr>
          <w:p w14:paraId="551080A6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143" w:type="pct"/>
          </w:tcPr>
          <w:p w14:paraId="75244B86" w14:textId="77777777" w:rsidR="005D185F" w:rsidRPr="00CE33DA" w:rsidRDefault="005D185F" w:rsidP="005D185F">
            <w:pPr>
              <w:pStyle w:val="TabelleAbstand"/>
            </w:pPr>
          </w:p>
        </w:tc>
        <w:tc>
          <w:tcPr>
            <w:tcW w:w="428" w:type="pct"/>
          </w:tcPr>
          <w:p w14:paraId="0C72511D" w14:textId="67AA4D17" w:rsidR="005D185F" w:rsidRPr="00CE33DA" w:rsidRDefault="005D185F" w:rsidP="005D185F">
            <w:pPr>
              <w:pStyle w:val="TabelleAbstand"/>
            </w:pPr>
          </w:p>
        </w:tc>
        <w:tc>
          <w:tcPr>
            <w:tcW w:w="1500" w:type="pct"/>
          </w:tcPr>
          <w:p w14:paraId="189E7BB6" w14:textId="77777777" w:rsidR="005D185F" w:rsidRPr="00CE33DA" w:rsidRDefault="005D185F" w:rsidP="005D185F">
            <w:pPr>
              <w:pStyle w:val="TabelleAbstand"/>
            </w:pPr>
          </w:p>
        </w:tc>
      </w:tr>
      <w:tr w:rsidR="005D185F" w14:paraId="626AB9E3" w14:textId="77777777" w:rsidTr="00B05144">
        <w:tc>
          <w:tcPr>
            <w:tcW w:w="2929" w:type="pct"/>
            <w:vMerge/>
          </w:tcPr>
          <w:p w14:paraId="3E51A4E4" w14:textId="77777777" w:rsidR="005D185F" w:rsidRPr="00CE33DA" w:rsidRDefault="005D185F" w:rsidP="00C974DA">
            <w:pPr>
              <w:pStyle w:val="Kontaktinfo"/>
            </w:pPr>
          </w:p>
        </w:tc>
        <w:tc>
          <w:tcPr>
            <w:tcW w:w="143" w:type="pct"/>
          </w:tcPr>
          <w:p w14:paraId="5D2F9CB6" w14:textId="577AE932" w:rsidR="005D185F" w:rsidRPr="00CE33DA" w:rsidRDefault="005D185F" w:rsidP="00C974DA">
            <w:pPr>
              <w:pStyle w:val="Kontaktinfo"/>
            </w:pPr>
          </w:p>
        </w:tc>
        <w:tc>
          <w:tcPr>
            <w:tcW w:w="428" w:type="pct"/>
          </w:tcPr>
          <w:p w14:paraId="069BE2D0" w14:textId="6664B480" w:rsidR="005D185F" w:rsidRPr="00CE33DA" w:rsidRDefault="00067C09" w:rsidP="00B971FA">
            <w:pPr>
              <w:pStyle w:val="Kontaktinfo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C37D00" wp14:editId="6E6CABF0">
                  <wp:simplePos x="0" y="0"/>
                  <wp:positionH relativeFrom="margin">
                    <wp:posOffset>351155</wp:posOffset>
                  </wp:positionH>
                  <wp:positionV relativeFrom="margin">
                    <wp:posOffset>0</wp:posOffset>
                  </wp:positionV>
                  <wp:extent cx="140400" cy="140400"/>
                  <wp:effectExtent l="0" t="0" r="0" b="0"/>
                  <wp:wrapSquare wrapText="bothSides"/>
                  <wp:docPr id="4972309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D0D" w:rsidRPr="00A65D0D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48EE23B5" wp14:editId="1A657005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0</wp:posOffset>
                  </wp:positionV>
                  <wp:extent cx="133200" cy="133200"/>
                  <wp:effectExtent l="0" t="0" r="635" b="635"/>
                  <wp:wrapNone/>
                  <wp:docPr id="1" name="Grafik 1" descr="C:\Users\Muench1\Desktop\Design ohne Ti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ench1\Desktop\Design ohne Ti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0" w:type="pct"/>
          </w:tcPr>
          <w:p w14:paraId="6DEDAB47" w14:textId="21A20B76" w:rsidR="00B971FA" w:rsidRPr="00CE33DA" w:rsidRDefault="00B971FA" w:rsidP="00B971FA">
            <w:pPr>
              <w:pStyle w:val="Kontaktinfo"/>
              <w:spacing w:line="360" w:lineRule="auto"/>
            </w:pPr>
            <w:r>
              <w:t>mwfkbb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1" layoutInCell="1" allowOverlap="1" wp14:anchorId="50AA643F" wp14:editId="3F1E9A52">
                  <wp:simplePos x="0" y="0"/>
                  <wp:positionH relativeFrom="column">
                    <wp:posOffset>-360045</wp:posOffset>
                  </wp:positionH>
                  <wp:positionV relativeFrom="page">
                    <wp:posOffset>0</wp:posOffset>
                  </wp:positionV>
                  <wp:extent cx="140400" cy="140400"/>
                  <wp:effectExtent l="0" t="0" r="0" b="0"/>
                  <wp:wrapNone/>
                  <wp:docPr id="10585880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9003C" w14:textId="534A6662" w:rsidR="005D185F" w:rsidRPr="00CE33DA" w:rsidRDefault="005D185F" w:rsidP="00B971FA">
            <w:pPr>
              <w:pStyle w:val="Kontaktinfo"/>
              <w:spacing w:line="360" w:lineRule="auto"/>
            </w:pPr>
          </w:p>
        </w:tc>
      </w:tr>
      <w:tr w:rsidR="00B05144" w14:paraId="4AD6E1B8" w14:textId="77777777" w:rsidTr="005D185F">
        <w:trPr>
          <w:trHeight w:val="624"/>
        </w:trPr>
        <w:tc>
          <w:tcPr>
            <w:tcW w:w="5000" w:type="pct"/>
            <w:gridSpan w:val="4"/>
          </w:tcPr>
          <w:p w14:paraId="348AC5E6" w14:textId="4AC40AD5" w:rsidR="00B05144" w:rsidRPr="00CE33DA" w:rsidRDefault="00B05144" w:rsidP="00067C09">
            <w:pPr>
              <w:pStyle w:val="Kontaktinfo"/>
              <w:tabs>
                <w:tab w:val="left" w:pos="6300"/>
                <w:tab w:val="left" w:pos="6946"/>
              </w:tabs>
            </w:pPr>
          </w:p>
        </w:tc>
      </w:tr>
      <w:tr w:rsidR="00FB1E70" w14:paraId="7ABEC04B" w14:textId="77777777" w:rsidTr="00AD40F1">
        <w:trPr>
          <w:trHeight w:val="340"/>
        </w:trPr>
        <w:tc>
          <w:tcPr>
            <w:tcW w:w="5000" w:type="pct"/>
            <w:gridSpan w:val="4"/>
          </w:tcPr>
          <w:p w14:paraId="0351F8B4" w14:textId="3F04621B" w:rsidR="00FB1E70" w:rsidRPr="00360080" w:rsidRDefault="00FB1E70" w:rsidP="00AD40F1">
            <w:pPr>
              <w:pStyle w:val="Subheadline"/>
              <w:rPr>
                <w:sz w:val="22"/>
                <w:szCs w:val="22"/>
              </w:rPr>
            </w:pPr>
          </w:p>
        </w:tc>
      </w:tr>
      <w:tr w:rsidR="00FB1E70" w14:paraId="7F88EF07" w14:textId="77777777" w:rsidTr="00AD40F1">
        <w:trPr>
          <w:trHeight w:val="1247"/>
        </w:trPr>
        <w:tc>
          <w:tcPr>
            <w:tcW w:w="5000" w:type="pct"/>
            <w:gridSpan w:val="4"/>
          </w:tcPr>
          <w:p w14:paraId="02E3FDB6" w14:textId="6BFBE099" w:rsidR="00FB1E70" w:rsidRPr="00761026" w:rsidRDefault="00FD2E6E" w:rsidP="00AD40F1">
            <w:pPr>
              <w:pStyle w:val="Headlin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Mehr als 60 Mühlen in Brandenburg</w:t>
            </w:r>
            <w:r w:rsidR="00FB1E70" w:rsidRPr="00761026"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beteiligen sich am 33. Deutschen Mühlentag</w:t>
            </w:r>
          </w:p>
        </w:tc>
      </w:tr>
    </w:tbl>
    <w:p w14:paraId="4346DD6D" w14:textId="741F3C62" w:rsidR="00FB1E70" w:rsidRPr="00FD2E6E" w:rsidRDefault="00FD2E6E" w:rsidP="00FB1E70">
      <w:pPr>
        <w:rPr>
          <w:b/>
          <w:bCs/>
          <w:sz w:val="22"/>
          <w:szCs w:val="22"/>
        </w:rPr>
      </w:pPr>
      <w:r w:rsidRPr="00FD2E6E">
        <w:rPr>
          <w:b/>
          <w:bCs/>
          <w:sz w:val="22"/>
          <w:szCs w:val="22"/>
        </w:rPr>
        <w:t xml:space="preserve">Ministerin </w:t>
      </w:r>
      <w:r w:rsidR="00CD7371">
        <w:rPr>
          <w:b/>
          <w:bCs/>
          <w:sz w:val="22"/>
          <w:szCs w:val="22"/>
        </w:rPr>
        <w:t xml:space="preserve">Schüle wirbt für Besuch </w:t>
      </w:r>
      <w:r w:rsidRPr="00FD2E6E">
        <w:rPr>
          <w:b/>
          <w:bCs/>
          <w:sz w:val="22"/>
          <w:szCs w:val="22"/>
        </w:rPr>
        <w:t xml:space="preserve">/ </w:t>
      </w:r>
      <w:r w:rsidRPr="00FD2E6E">
        <w:rPr>
          <w:rFonts w:cstheme="minorBidi"/>
          <w:b/>
          <w:bCs/>
          <w:kern w:val="0"/>
          <w:sz w:val="22"/>
          <w:szCs w:val="22"/>
          <w14:ligatures w14:val="none"/>
        </w:rPr>
        <w:t>Land fördert Mühlenvereinigung mit 85.000 Euro</w:t>
      </w:r>
      <w:r w:rsidRPr="00FD2E6E">
        <w:rPr>
          <w:b/>
          <w:bCs/>
          <w:sz w:val="22"/>
          <w:szCs w:val="22"/>
        </w:rPr>
        <w:t xml:space="preserve"> </w:t>
      </w:r>
    </w:p>
    <w:p w14:paraId="10A96F26" w14:textId="77777777" w:rsidR="00FB1E70" w:rsidRPr="005F43D3" w:rsidRDefault="00FB1E70" w:rsidP="00FB1E70">
      <w:pPr>
        <w:jc w:val="both"/>
        <w:rPr>
          <w:sz w:val="22"/>
          <w:szCs w:val="22"/>
        </w:rPr>
      </w:pPr>
    </w:p>
    <w:p w14:paraId="4284904D" w14:textId="45B87AC8" w:rsidR="005F43D3" w:rsidRPr="005F43D3" w:rsidRDefault="00FD2E6E" w:rsidP="005F43D3">
      <w:pPr>
        <w:pStyle w:val="NurText"/>
        <w:jc w:val="both"/>
        <w:rPr>
          <w:szCs w:val="22"/>
        </w:rPr>
      </w:pPr>
      <w:r w:rsidRPr="00FD2E6E">
        <w:rPr>
          <w:szCs w:val="22"/>
        </w:rPr>
        <w:t>Am Pfingstmontag</w:t>
      </w:r>
      <w:r w:rsidR="005F43D3">
        <w:rPr>
          <w:szCs w:val="22"/>
        </w:rPr>
        <w:t xml:space="preserve"> </w:t>
      </w:r>
      <w:r w:rsidRPr="00FD2E6E">
        <w:rPr>
          <w:szCs w:val="22"/>
        </w:rPr>
        <w:t>findet der 3</w:t>
      </w:r>
      <w:r w:rsidRPr="005F43D3">
        <w:rPr>
          <w:szCs w:val="22"/>
        </w:rPr>
        <w:t>3</w:t>
      </w:r>
      <w:r w:rsidRPr="00FD2E6E">
        <w:rPr>
          <w:szCs w:val="22"/>
        </w:rPr>
        <w:t xml:space="preserve">. Deutsche Mühlentag statt. Bundesweit werden </w:t>
      </w:r>
      <w:r w:rsidRPr="005F43D3">
        <w:rPr>
          <w:szCs w:val="22"/>
        </w:rPr>
        <w:t>rund 65</w:t>
      </w:r>
      <w:r w:rsidRPr="00FD2E6E">
        <w:rPr>
          <w:szCs w:val="22"/>
        </w:rPr>
        <w:t xml:space="preserve">0 </w:t>
      </w:r>
      <w:r w:rsidR="005F43D3">
        <w:rPr>
          <w:szCs w:val="22"/>
        </w:rPr>
        <w:t>M</w:t>
      </w:r>
      <w:r w:rsidRPr="00FD2E6E">
        <w:rPr>
          <w:szCs w:val="22"/>
        </w:rPr>
        <w:t xml:space="preserve">ühlen an diesem Tag </w:t>
      </w:r>
      <w:r w:rsidRPr="005F43D3">
        <w:rPr>
          <w:szCs w:val="22"/>
        </w:rPr>
        <w:t xml:space="preserve">ihre Türen </w:t>
      </w:r>
      <w:r w:rsidRPr="00FD2E6E">
        <w:rPr>
          <w:szCs w:val="22"/>
        </w:rPr>
        <w:t>öffne</w:t>
      </w:r>
      <w:r w:rsidRPr="005F43D3">
        <w:rPr>
          <w:szCs w:val="22"/>
        </w:rPr>
        <w:t>n</w:t>
      </w:r>
      <w:r w:rsidRPr="00FD2E6E">
        <w:rPr>
          <w:szCs w:val="22"/>
        </w:rPr>
        <w:t>. In Brandenburg laden 6</w:t>
      </w:r>
      <w:r w:rsidRPr="005F43D3">
        <w:rPr>
          <w:szCs w:val="22"/>
        </w:rPr>
        <w:t>3</w:t>
      </w:r>
      <w:r w:rsidRPr="00FD2E6E">
        <w:rPr>
          <w:szCs w:val="22"/>
        </w:rPr>
        <w:t xml:space="preserve"> der insgesamt mehr als </w:t>
      </w:r>
      <w:r w:rsidR="007313FE">
        <w:rPr>
          <w:szCs w:val="22"/>
        </w:rPr>
        <w:t>1.000</w:t>
      </w:r>
      <w:r w:rsidRPr="00FD2E6E">
        <w:rPr>
          <w:szCs w:val="22"/>
        </w:rPr>
        <w:t xml:space="preserve"> Mühlen an 6</w:t>
      </w:r>
      <w:r w:rsidRPr="005F43D3">
        <w:rPr>
          <w:szCs w:val="22"/>
        </w:rPr>
        <w:t>2</w:t>
      </w:r>
      <w:r w:rsidRPr="00FD2E6E">
        <w:rPr>
          <w:szCs w:val="22"/>
        </w:rPr>
        <w:t xml:space="preserve"> Standorten zum Entdecken ein, darunter 2</w:t>
      </w:r>
      <w:r w:rsidRPr="005F43D3">
        <w:rPr>
          <w:szCs w:val="22"/>
        </w:rPr>
        <w:t>0</w:t>
      </w:r>
      <w:r w:rsidRPr="00FD2E6E">
        <w:rPr>
          <w:szCs w:val="22"/>
        </w:rPr>
        <w:t xml:space="preserve"> Wassermühlen, 1</w:t>
      </w:r>
      <w:r w:rsidRPr="005F43D3">
        <w:rPr>
          <w:szCs w:val="22"/>
        </w:rPr>
        <w:t>8</w:t>
      </w:r>
      <w:r w:rsidRPr="00FD2E6E">
        <w:rPr>
          <w:szCs w:val="22"/>
        </w:rPr>
        <w:t xml:space="preserve"> Bockwind- und </w:t>
      </w:r>
      <w:r w:rsidRPr="005F43D3">
        <w:rPr>
          <w:szCs w:val="22"/>
        </w:rPr>
        <w:t>sechs</w:t>
      </w:r>
      <w:r w:rsidRPr="00FD2E6E">
        <w:rPr>
          <w:szCs w:val="22"/>
        </w:rPr>
        <w:t xml:space="preserve"> Holländerwindmühlen, 1</w:t>
      </w:r>
      <w:r w:rsidR="00CD7371" w:rsidRPr="005F43D3">
        <w:rPr>
          <w:szCs w:val="22"/>
        </w:rPr>
        <w:t>4</w:t>
      </w:r>
      <w:r w:rsidRPr="00FD2E6E">
        <w:rPr>
          <w:szCs w:val="22"/>
        </w:rPr>
        <w:t xml:space="preserve"> Motor</w:t>
      </w:r>
      <w:r w:rsidR="00CD7371" w:rsidRPr="005F43D3">
        <w:rPr>
          <w:szCs w:val="22"/>
        </w:rPr>
        <w:t>mühlen</w:t>
      </w:r>
      <w:r w:rsidRPr="00FD2E6E">
        <w:rPr>
          <w:szCs w:val="22"/>
        </w:rPr>
        <w:t xml:space="preserve">, </w:t>
      </w:r>
      <w:r w:rsidR="00CD7371" w:rsidRPr="005F43D3">
        <w:rPr>
          <w:szCs w:val="22"/>
        </w:rPr>
        <w:t xml:space="preserve">vier Paltrockwindmühlen und </w:t>
      </w:r>
      <w:r w:rsidR="00565394" w:rsidRPr="005F43D3">
        <w:rPr>
          <w:szCs w:val="22"/>
        </w:rPr>
        <w:t xml:space="preserve">eine </w:t>
      </w:r>
      <w:r w:rsidRPr="00FD2E6E">
        <w:rPr>
          <w:szCs w:val="22"/>
        </w:rPr>
        <w:t>Scheunenwind</w:t>
      </w:r>
      <w:r w:rsidR="00CD7371" w:rsidRPr="005F43D3">
        <w:rPr>
          <w:szCs w:val="22"/>
        </w:rPr>
        <w:t>mühle</w:t>
      </w:r>
      <w:r w:rsidRPr="00FD2E6E">
        <w:rPr>
          <w:szCs w:val="22"/>
        </w:rPr>
        <w:t xml:space="preserve">. </w:t>
      </w:r>
      <w:r w:rsidR="005F43D3">
        <w:rPr>
          <w:szCs w:val="22"/>
        </w:rPr>
        <w:t>K</w:t>
      </w:r>
      <w:r w:rsidRPr="00FD2E6E">
        <w:rPr>
          <w:szCs w:val="22"/>
        </w:rPr>
        <w:t xml:space="preserve">ulturministerin </w:t>
      </w:r>
      <w:r w:rsidR="00CD7371" w:rsidRPr="005F43D3">
        <w:rPr>
          <w:szCs w:val="22"/>
        </w:rPr>
        <w:t xml:space="preserve">Dr. </w:t>
      </w:r>
      <w:r w:rsidRPr="00FD2E6E">
        <w:rPr>
          <w:b/>
          <w:bCs/>
          <w:szCs w:val="22"/>
        </w:rPr>
        <w:t>Manja Schüle</w:t>
      </w:r>
      <w:r w:rsidR="00CD7371" w:rsidRPr="005F43D3">
        <w:rPr>
          <w:szCs w:val="22"/>
        </w:rPr>
        <w:t xml:space="preserve">: </w:t>
      </w:r>
      <w:r w:rsidR="005F43D3" w:rsidRPr="005F43D3">
        <w:rPr>
          <w:i/>
          <w:iCs/>
          <w:szCs w:val="22"/>
        </w:rPr>
        <w:t>„Ob Papier- oder Getreidemühlen, Wind- oder Wassermühlen, Säge- oder Pulvermühlen – unsere Brandenburger Mühlen sind nicht nur schön anzusehen, sie sind Teil unserer Identität, ein Stück Heimat, Kulturerbe zum Anfassen. Früher sicherte die Tätigkeit des Müllers das Überleben der Bevölkerung – heute sichern viele Vereine, Förderkreise, Freiwillige und die Mühlenvereinigung Berlin-Brandenburg mit Herzblut und Verstand den Erhalt der Mühlen. Die Meteorologen haben für Pfingstmontag zwar mehr Sonne als Wind angekündigt: Aber irgendwas dreht sich immer.“</w:t>
      </w:r>
    </w:p>
    <w:p w14:paraId="4F04236A" w14:textId="77777777" w:rsidR="00CD7371" w:rsidRPr="005F43D3" w:rsidRDefault="00CD7371" w:rsidP="00FD2E6E">
      <w:pPr>
        <w:pStyle w:val="NurText"/>
        <w:jc w:val="both"/>
        <w:rPr>
          <w:szCs w:val="22"/>
        </w:rPr>
      </w:pPr>
    </w:p>
    <w:p w14:paraId="0DBBDC3A" w14:textId="2F945A59" w:rsidR="004854CF" w:rsidRPr="005F43D3" w:rsidRDefault="004854CF" w:rsidP="00CD7371">
      <w:pPr>
        <w:pStyle w:val="NurText"/>
        <w:jc w:val="both"/>
        <w:rPr>
          <w:szCs w:val="22"/>
        </w:rPr>
      </w:pPr>
      <w:r w:rsidRPr="005F43D3">
        <w:rPr>
          <w:szCs w:val="22"/>
        </w:rPr>
        <w:t xml:space="preserve">Der </w:t>
      </w:r>
      <w:r w:rsidRPr="005F43D3">
        <w:rPr>
          <w:b/>
          <w:bCs/>
          <w:szCs w:val="22"/>
        </w:rPr>
        <w:t>Deutsche Mühlentag</w:t>
      </w:r>
      <w:r w:rsidRPr="005F43D3">
        <w:rPr>
          <w:szCs w:val="22"/>
        </w:rPr>
        <w:t xml:space="preserve"> wurde 1994 von der Deutschen Gesellschaft für Mühlenkunde und Mühlenerhaltung ins Leben gerufen</w:t>
      </w:r>
      <w:r w:rsidR="00565394" w:rsidRPr="005F43D3">
        <w:rPr>
          <w:szCs w:val="22"/>
        </w:rPr>
        <w:t xml:space="preserve">, um das </w:t>
      </w:r>
      <w:r w:rsidRPr="005F43D3">
        <w:rPr>
          <w:szCs w:val="22"/>
        </w:rPr>
        <w:t xml:space="preserve">Kulturgut Mühle </w:t>
      </w:r>
      <w:r w:rsidR="00565394" w:rsidRPr="005F43D3">
        <w:rPr>
          <w:szCs w:val="22"/>
        </w:rPr>
        <w:t xml:space="preserve">zu </w:t>
      </w:r>
      <w:r w:rsidRPr="005F43D3">
        <w:rPr>
          <w:szCs w:val="22"/>
        </w:rPr>
        <w:t>schütz</w:t>
      </w:r>
      <w:r w:rsidR="00565394" w:rsidRPr="005F43D3">
        <w:rPr>
          <w:szCs w:val="22"/>
        </w:rPr>
        <w:t>en</w:t>
      </w:r>
      <w:r w:rsidRPr="005F43D3">
        <w:rPr>
          <w:szCs w:val="22"/>
        </w:rPr>
        <w:t xml:space="preserve"> und das Müllerhandwerk lebendig </w:t>
      </w:r>
      <w:r w:rsidR="00565394" w:rsidRPr="005F43D3">
        <w:rPr>
          <w:szCs w:val="22"/>
        </w:rPr>
        <w:t xml:space="preserve">zu </w:t>
      </w:r>
      <w:r w:rsidRPr="005F43D3">
        <w:rPr>
          <w:szCs w:val="22"/>
        </w:rPr>
        <w:t xml:space="preserve">erhalten. </w:t>
      </w:r>
      <w:r w:rsidR="00DA7CC7">
        <w:rPr>
          <w:szCs w:val="22"/>
        </w:rPr>
        <w:t>Die „</w:t>
      </w:r>
      <w:r w:rsidR="00DA7CC7" w:rsidRPr="00DA7CC7">
        <w:rPr>
          <w:szCs w:val="22"/>
        </w:rPr>
        <w:t>Handwerksmüllerei in Wind- oder Wassermühlen</w:t>
      </w:r>
      <w:r w:rsidR="00DA7CC7">
        <w:rPr>
          <w:szCs w:val="22"/>
        </w:rPr>
        <w:t xml:space="preserve">“ steht </w:t>
      </w:r>
      <w:r w:rsidR="00DA7CC7" w:rsidRPr="00DA7CC7">
        <w:rPr>
          <w:szCs w:val="22"/>
        </w:rPr>
        <w:t>seit 20</w:t>
      </w:r>
      <w:r w:rsidR="00DA7CC7">
        <w:rPr>
          <w:szCs w:val="22"/>
        </w:rPr>
        <w:t>1</w:t>
      </w:r>
      <w:r w:rsidR="00DA7CC7" w:rsidRPr="00DA7CC7">
        <w:rPr>
          <w:szCs w:val="22"/>
        </w:rPr>
        <w:t xml:space="preserve">8 </w:t>
      </w:r>
      <w:r w:rsidR="00DA7CC7">
        <w:rPr>
          <w:szCs w:val="22"/>
        </w:rPr>
        <w:t>im b</w:t>
      </w:r>
      <w:r w:rsidR="00DA7CC7" w:rsidRPr="00DA7CC7">
        <w:rPr>
          <w:szCs w:val="22"/>
        </w:rPr>
        <w:t>undesweiten Verzeichnis des immateriellen Kulturerbes</w:t>
      </w:r>
      <w:r w:rsidR="00DA7CC7">
        <w:rPr>
          <w:szCs w:val="22"/>
        </w:rPr>
        <w:t xml:space="preserve">. </w:t>
      </w:r>
      <w:r w:rsidR="00565394" w:rsidRPr="005F43D3">
        <w:rPr>
          <w:szCs w:val="22"/>
        </w:rPr>
        <w:t xml:space="preserve">Der Aktionstag </w:t>
      </w:r>
      <w:r w:rsidR="00565394" w:rsidRPr="005F43D3">
        <w:rPr>
          <w:rFonts w:cs="Open Sans"/>
          <w:szCs w:val="22"/>
        </w:rPr>
        <w:t xml:space="preserve">wird fast ausschließlich ehrenamtlich durch Vereine und private Mühleneigentümer ausgerichtet. </w:t>
      </w:r>
      <w:r w:rsidR="00565394" w:rsidRPr="005F43D3">
        <w:rPr>
          <w:szCs w:val="22"/>
        </w:rPr>
        <w:t xml:space="preserve">Die Landesverbände koordinieren die Aktivitäten der Mühlenbesitzer und -vereine. </w:t>
      </w:r>
      <w:r w:rsidRPr="005F43D3">
        <w:rPr>
          <w:szCs w:val="22"/>
        </w:rPr>
        <w:t xml:space="preserve">In diesem Jahr wird </w:t>
      </w:r>
      <w:r w:rsidR="00565394" w:rsidRPr="005F43D3">
        <w:rPr>
          <w:szCs w:val="22"/>
        </w:rPr>
        <w:t>d</w:t>
      </w:r>
      <w:r w:rsidRPr="005F43D3">
        <w:rPr>
          <w:szCs w:val="22"/>
        </w:rPr>
        <w:t xml:space="preserve">er </w:t>
      </w:r>
      <w:r w:rsidR="00565394" w:rsidRPr="005F43D3">
        <w:rPr>
          <w:szCs w:val="22"/>
        </w:rPr>
        <w:t xml:space="preserve">Mühlentag </w:t>
      </w:r>
      <w:r w:rsidRPr="005F43D3">
        <w:rPr>
          <w:szCs w:val="22"/>
        </w:rPr>
        <w:t>offiziell am Windmühlenturm im hessischen Bad Nauheim eröffnet.</w:t>
      </w:r>
    </w:p>
    <w:p w14:paraId="11946B45" w14:textId="77777777" w:rsidR="004854CF" w:rsidRPr="005F43D3" w:rsidRDefault="004854CF" w:rsidP="00CD7371">
      <w:pPr>
        <w:pStyle w:val="NurText"/>
        <w:jc w:val="both"/>
        <w:rPr>
          <w:szCs w:val="22"/>
        </w:rPr>
      </w:pPr>
    </w:p>
    <w:p w14:paraId="6FC21565" w14:textId="2A0D9BA1" w:rsidR="00CD7371" w:rsidRDefault="00CD7371" w:rsidP="00CD7371">
      <w:pPr>
        <w:pStyle w:val="NurText"/>
        <w:jc w:val="both"/>
        <w:rPr>
          <w:szCs w:val="22"/>
        </w:rPr>
      </w:pPr>
      <w:r w:rsidRPr="00CD7371">
        <w:rPr>
          <w:szCs w:val="22"/>
        </w:rPr>
        <w:t xml:space="preserve">Die 1990 gegründete </w:t>
      </w:r>
      <w:r w:rsidRPr="00CD7371">
        <w:rPr>
          <w:b/>
          <w:bCs/>
          <w:szCs w:val="22"/>
        </w:rPr>
        <w:t>Mühlenvereinigung Berlin-Brandenburg e.V.</w:t>
      </w:r>
      <w:r w:rsidRPr="00CD7371">
        <w:rPr>
          <w:szCs w:val="22"/>
        </w:rPr>
        <w:t xml:space="preserve"> ist eine Vereinigung von Trägern, Eigentümerinnen und Betreiber</w:t>
      </w:r>
      <w:r w:rsidRPr="005F43D3">
        <w:rPr>
          <w:szCs w:val="22"/>
        </w:rPr>
        <w:t>n</w:t>
      </w:r>
      <w:r w:rsidRPr="00CD7371">
        <w:rPr>
          <w:szCs w:val="22"/>
        </w:rPr>
        <w:t xml:space="preserve"> historischer Mühlen. Der Verein widmet sich de</w:t>
      </w:r>
      <w:r w:rsidRPr="005F43D3">
        <w:rPr>
          <w:szCs w:val="22"/>
        </w:rPr>
        <w:t>r</w:t>
      </w:r>
      <w:r w:rsidRPr="00CD7371">
        <w:rPr>
          <w:szCs w:val="22"/>
        </w:rPr>
        <w:t xml:space="preserve"> Erhalt</w:t>
      </w:r>
      <w:r w:rsidRPr="005F43D3">
        <w:rPr>
          <w:szCs w:val="22"/>
        </w:rPr>
        <w:t>ung</w:t>
      </w:r>
      <w:r w:rsidRPr="00CD7371">
        <w:rPr>
          <w:szCs w:val="22"/>
        </w:rPr>
        <w:t xml:space="preserve"> und Nutzung </w:t>
      </w:r>
      <w:r w:rsidR="00A31680">
        <w:rPr>
          <w:szCs w:val="22"/>
        </w:rPr>
        <w:t>von Mühlen</w:t>
      </w:r>
      <w:r w:rsidRPr="00CD7371">
        <w:rPr>
          <w:szCs w:val="22"/>
        </w:rPr>
        <w:t xml:space="preserve">, der Unterstützung beim Restaurieren </w:t>
      </w:r>
      <w:r w:rsidR="00565394" w:rsidRPr="005F43D3">
        <w:rPr>
          <w:szCs w:val="22"/>
        </w:rPr>
        <w:t>sowie</w:t>
      </w:r>
      <w:r w:rsidRPr="00CD7371">
        <w:rPr>
          <w:szCs w:val="22"/>
        </w:rPr>
        <w:t xml:space="preserve"> </w:t>
      </w:r>
      <w:r w:rsidRPr="005F43D3">
        <w:rPr>
          <w:szCs w:val="22"/>
        </w:rPr>
        <w:t>bei</w:t>
      </w:r>
      <w:r w:rsidR="00A31680">
        <w:rPr>
          <w:szCs w:val="22"/>
        </w:rPr>
        <w:t xml:space="preserve">m </w:t>
      </w:r>
      <w:r w:rsidRPr="00CD7371">
        <w:rPr>
          <w:szCs w:val="22"/>
        </w:rPr>
        <w:t xml:space="preserve">Betrieb. Außerdem bietet </w:t>
      </w:r>
      <w:r w:rsidRPr="005F43D3">
        <w:rPr>
          <w:szCs w:val="22"/>
        </w:rPr>
        <w:t>e</w:t>
      </w:r>
      <w:r w:rsidRPr="00CD7371">
        <w:rPr>
          <w:szCs w:val="22"/>
        </w:rPr>
        <w:t xml:space="preserve">r fachliche Beratung, kümmert sich um die Kulturlandschaftspflege um die Mühlen herum, unterhält ein umfangreiches Mühlenarchiv und veröffentlicht Publikationen. Das Kulturministerium fördert die Arbeit der Mühlenvereinigung seit 2019 mit jährlich </w:t>
      </w:r>
      <w:r w:rsidRPr="00A31680">
        <w:rPr>
          <w:szCs w:val="22"/>
        </w:rPr>
        <w:t>85.000 Euro.</w:t>
      </w:r>
      <w:r w:rsidR="00565394" w:rsidRPr="00A31680">
        <w:rPr>
          <w:szCs w:val="22"/>
        </w:rPr>
        <w:t xml:space="preserve"> </w:t>
      </w:r>
      <w:r w:rsidRPr="00A31680">
        <w:rPr>
          <w:szCs w:val="22"/>
        </w:rPr>
        <w:t xml:space="preserve">Weitere Informationen in der Anlage sowie </w:t>
      </w:r>
      <w:r w:rsidRPr="005F43D3">
        <w:rPr>
          <w:szCs w:val="22"/>
        </w:rPr>
        <w:t xml:space="preserve">unter </w:t>
      </w:r>
      <w:hyperlink r:id="rId13" w:history="1">
        <w:r w:rsidR="007313FE" w:rsidRPr="00CA7332">
          <w:rPr>
            <w:rStyle w:val="Hyperlink"/>
            <w:szCs w:val="22"/>
          </w:rPr>
          <w:t>www.muehlen-in-brandenburg.de</w:t>
        </w:r>
      </w:hyperlink>
      <w:r w:rsidR="005F43D3">
        <w:rPr>
          <w:szCs w:val="22"/>
        </w:rPr>
        <w:t>.</w:t>
      </w:r>
    </w:p>
    <w:sectPr w:rsidR="00CD7371" w:rsidSect="005F43D3">
      <w:headerReference w:type="default" r:id="rId14"/>
      <w:headerReference w:type="first" r:id="rId15"/>
      <w:pgSz w:w="11906" w:h="16838" w:code="9"/>
      <w:pgMar w:top="2495" w:right="1134" w:bottom="284" w:left="1134" w:header="119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EDCF" w14:textId="77777777" w:rsidR="002D430F" w:rsidRDefault="002D430F" w:rsidP="00C974DA">
      <w:r>
        <w:separator/>
      </w:r>
    </w:p>
  </w:endnote>
  <w:endnote w:type="continuationSeparator" w:id="0">
    <w:p w14:paraId="0ABB09F4" w14:textId="77777777" w:rsidR="002D430F" w:rsidRDefault="002D430F" w:rsidP="00C9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7AE7" w14:textId="77777777" w:rsidR="002D430F" w:rsidRDefault="002D430F" w:rsidP="00C974DA">
      <w:r>
        <w:separator/>
      </w:r>
    </w:p>
  </w:footnote>
  <w:footnote w:type="continuationSeparator" w:id="0">
    <w:p w14:paraId="3C8F083E" w14:textId="77777777" w:rsidR="002D430F" w:rsidRDefault="002D430F" w:rsidP="00C9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1" w:rightFromText="141" w:horzAnchor="margin" w:tblpY="-145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F2DB3" w14:paraId="7E4690EC" w14:textId="77777777" w:rsidTr="00003567">
      <w:trPr>
        <w:trHeight w:val="572"/>
      </w:trPr>
      <w:tc>
        <w:tcPr>
          <w:tcW w:w="9865" w:type="dxa"/>
        </w:tcPr>
        <w:p w14:paraId="693F525C" w14:textId="3A7B8EC2" w:rsidR="000F2DB3" w:rsidRPr="003B43B6" w:rsidRDefault="000F2DB3" w:rsidP="000F2DB3">
          <w:pPr>
            <w:pStyle w:val="DatumPresse"/>
            <w:rPr>
              <w:color w:val="787878"/>
            </w:rPr>
          </w:pPr>
          <w:r w:rsidRPr="003B43B6">
            <w:rPr>
              <w:color w:val="787878"/>
            </w:rPr>
            <w:t xml:space="preserve">Potsdam, </w:t>
          </w:r>
          <w:r w:rsidR="00E261FB">
            <w:rPr>
              <w:color w:val="787878"/>
            </w:rPr>
            <w:t>22</w:t>
          </w:r>
          <w:r w:rsidR="00AF5E05">
            <w:rPr>
              <w:color w:val="787878"/>
            </w:rPr>
            <w:t>.0</w:t>
          </w:r>
          <w:r w:rsidR="00E261FB">
            <w:rPr>
              <w:color w:val="787878"/>
            </w:rPr>
            <w:t>5</w:t>
          </w:r>
          <w:r w:rsidR="00AF5E05">
            <w:rPr>
              <w:color w:val="787878"/>
            </w:rPr>
            <w:t>.2026</w:t>
          </w:r>
        </w:p>
        <w:p w14:paraId="3D477B59" w14:textId="77777777" w:rsidR="000F2DB3" w:rsidRPr="003B43B6" w:rsidRDefault="000F2DB3" w:rsidP="000F2DB3">
          <w:pPr>
            <w:pStyle w:val="Presse-Einladung"/>
            <w:rPr>
              <w:color w:val="787878"/>
            </w:rPr>
          </w:pPr>
          <w:r w:rsidRPr="003B43B6">
            <w:rPr>
              <w:color w:val="787878"/>
            </w:rPr>
            <w:t>Pressemitteilung</w:t>
          </w:r>
        </w:p>
        <w:p w14:paraId="7A53DCB2" w14:textId="026D939D" w:rsidR="000F2DB3" w:rsidRPr="00F86E78" w:rsidRDefault="000F2DB3" w:rsidP="000F2DB3">
          <w:pPr>
            <w:pStyle w:val="DatumPresse"/>
          </w:pPr>
          <w:r w:rsidRPr="003B43B6">
            <w:rPr>
              <w:color w:val="787878"/>
            </w:rPr>
            <w:t xml:space="preserve">Seite </w:t>
          </w:r>
          <w:r w:rsidRPr="003B43B6">
            <w:rPr>
              <w:color w:val="787878"/>
            </w:rPr>
            <w:fldChar w:fldCharType="begin"/>
          </w:r>
          <w:r w:rsidRPr="003B43B6">
            <w:rPr>
              <w:color w:val="787878"/>
            </w:rPr>
            <w:instrText>PAGE  \* Arabic  \* MERGEFORMAT</w:instrText>
          </w:r>
          <w:r w:rsidRPr="003B43B6">
            <w:rPr>
              <w:color w:val="787878"/>
            </w:rPr>
            <w:fldChar w:fldCharType="separate"/>
          </w:r>
          <w:r w:rsidR="00761026">
            <w:rPr>
              <w:noProof/>
              <w:color w:val="787878"/>
            </w:rPr>
            <w:t>2</w:t>
          </w:r>
          <w:r w:rsidRPr="003B43B6">
            <w:rPr>
              <w:color w:val="787878"/>
            </w:rPr>
            <w:fldChar w:fldCharType="end"/>
          </w:r>
          <w:r w:rsidRPr="003B43B6">
            <w:rPr>
              <w:color w:val="787878"/>
            </w:rPr>
            <w:t xml:space="preserve"> von </w:t>
          </w:r>
          <w:r w:rsidRPr="003B43B6">
            <w:rPr>
              <w:color w:val="787878"/>
            </w:rPr>
            <w:fldChar w:fldCharType="begin"/>
          </w:r>
          <w:r w:rsidRPr="003B43B6">
            <w:rPr>
              <w:color w:val="787878"/>
            </w:rPr>
            <w:instrText>NUMPAGES  \* Arabic  \* MERGEFORMAT</w:instrText>
          </w:r>
          <w:r w:rsidRPr="003B43B6">
            <w:rPr>
              <w:color w:val="787878"/>
            </w:rPr>
            <w:fldChar w:fldCharType="separate"/>
          </w:r>
          <w:r w:rsidR="00761026">
            <w:rPr>
              <w:noProof/>
              <w:color w:val="787878"/>
            </w:rPr>
            <w:t>2</w:t>
          </w:r>
          <w:r w:rsidRPr="003B43B6">
            <w:rPr>
              <w:noProof/>
              <w:color w:val="787878"/>
            </w:rPr>
            <w:fldChar w:fldCharType="end"/>
          </w:r>
          <w:r w:rsidRPr="003B43B6">
            <w:rPr>
              <w:color w:val="787878"/>
            </w:rPr>
            <w:t xml:space="preserve"> </w:t>
          </w:r>
        </w:p>
      </w:tc>
    </w:tr>
    <w:tr w:rsidR="000F2DB3" w14:paraId="549B80B7" w14:textId="77777777" w:rsidTr="00003567">
      <w:trPr>
        <w:trHeight w:val="1304"/>
      </w:trPr>
      <w:tc>
        <w:tcPr>
          <w:tcW w:w="9865" w:type="dxa"/>
        </w:tcPr>
        <w:p w14:paraId="74329C1A" w14:textId="77777777" w:rsidR="000F2DB3" w:rsidRPr="00F86E78" w:rsidRDefault="000F2DB3" w:rsidP="000F2DB3"/>
      </w:tc>
    </w:tr>
  </w:tbl>
  <w:p w14:paraId="4964CA46" w14:textId="77777777" w:rsidR="000F2DB3" w:rsidRDefault="000F2DB3" w:rsidP="002A71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2525" w14:textId="6D2A0547" w:rsidR="009D56E0" w:rsidRDefault="004743C9" w:rsidP="00C974DA">
    <w:pPr>
      <w:pStyle w:val="Kopfzeile"/>
    </w:pPr>
    <w:r w:rsidRPr="004743C9">
      <w:rPr>
        <w:lang w:eastAsia="de-DE"/>
      </w:rPr>
      <w:drawing>
        <wp:anchor distT="0" distB="0" distL="114300" distR="114300" simplePos="0" relativeHeight="251668480" behindDoc="0" locked="0" layoutInCell="1" allowOverlap="1" wp14:anchorId="5F342562" wp14:editId="436C35F4">
          <wp:simplePos x="723900" y="1390650"/>
          <wp:positionH relativeFrom="column">
            <wp:posOffset>3571875</wp:posOffset>
          </wp:positionH>
          <wp:positionV relativeFrom="paragraph">
            <wp:posOffset>50165</wp:posOffset>
          </wp:positionV>
          <wp:extent cx="2329200" cy="565200"/>
          <wp:effectExtent l="0" t="0" r="0" b="6350"/>
          <wp:wrapSquare wrapText="bothSides"/>
          <wp:docPr id="6" name="Grafik 6" descr="C:\Users\Muench1\Desktop\mwf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uench1\Desktop\mwf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2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1FB" w:rsidRPr="00C031FB">
      <w:rPr>
        <w:lang w:eastAsia="de-DE"/>
      </w:rPr>
      <w:drawing>
        <wp:anchor distT="0" distB="0" distL="114300" distR="114300" simplePos="0" relativeHeight="251667456" behindDoc="0" locked="0" layoutInCell="1" allowOverlap="1" wp14:anchorId="70EF1303" wp14:editId="44D6CCC7">
          <wp:simplePos x="0" y="0"/>
          <wp:positionH relativeFrom="column">
            <wp:posOffset>-151130</wp:posOffset>
          </wp:positionH>
          <wp:positionV relativeFrom="paragraph">
            <wp:posOffset>-493395</wp:posOffset>
          </wp:positionV>
          <wp:extent cx="1382400" cy="1123200"/>
          <wp:effectExtent l="0" t="0" r="8255" b="1270"/>
          <wp:wrapSquare wrapText="bothSides"/>
          <wp:docPr id="5" name="Grafik 5" descr="C:\Users\Muench1\Desktop\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uench1\Desktop\B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EAB"/>
    <w:multiLevelType w:val="hybridMultilevel"/>
    <w:tmpl w:val="5194FF7E"/>
    <w:lvl w:ilvl="0" w:tplc="A40AC14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D00B5"/>
    <w:multiLevelType w:val="hybridMultilevel"/>
    <w:tmpl w:val="7B0C0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1759"/>
    <w:multiLevelType w:val="hybridMultilevel"/>
    <w:tmpl w:val="D9A63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635376">
    <w:abstractNumId w:val="0"/>
  </w:num>
  <w:num w:numId="2" w16cid:durableId="707220128">
    <w:abstractNumId w:val="2"/>
  </w:num>
  <w:num w:numId="3" w16cid:durableId="57089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EB"/>
    <w:rsid w:val="000025F4"/>
    <w:rsid w:val="00036F8A"/>
    <w:rsid w:val="00044579"/>
    <w:rsid w:val="00067C09"/>
    <w:rsid w:val="0007165E"/>
    <w:rsid w:val="000810D9"/>
    <w:rsid w:val="000A06A8"/>
    <w:rsid w:val="000A33E7"/>
    <w:rsid w:val="000C4763"/>
    <w:rsid w:val="000D5EA1"/>
    <w:rsid w:val="000E4F82"/>
    <w:rsid w:val="000F2DA7"/>
    <w:rsid w:val="000F2DB3"/>
    <w:rsid w:val="00102FF9"/>
    <w:rsid w:val="00103770"/>
    <w:rsid w:val="00103A1C"/>
    <w:rsid w:val="00117F4D"/>
    <w:rsid w:val="00126EB7"/>
    <w:rsid w:val="001330BA"/>
    <w:rsid w:val="00160E91"/>
    <w:rsid w:val="0017688C"/>
    <w:rsid w:val="001818E0"/>
    <w:rsid w:val="00185410"/>
    <w:rsid w:val="001A5BA6"/>
    <w:rsid w:val="001B4006"/>
    <w:rsid w:val="001D7BE1"/>
    <w:rsid w:val="001E0563"/>
    <w:rsid w:val="001F7AA6"/>
    <w:rsid w:val="002018DC"/>
    <w:rsid w:val="00216B6C"/>
    <w:rsid w:val="002404C2"/>
    <w:rsid w:val="0024675D"/>
    <w:rsid w:val="002510A0"/>
    <w:rsid w:val="00277E3D"/>
    <w:rsid w:val="002A05F2"/>
    <w:rsid w:val="002A0F7B"/>
    <w:rsid w:val="002A713A"/>
    <w:rsid w:val="002A7C13"/>
    <w:rsid w:val="002C4155"/>
    <w:rsid w:val="002D430F"/>
    <w:rsid w:val="002F7483"/>
    <w:rsid w:val="003126D4"/>
    <w:rsid w:val="00312805"/>
    <w:rsid w:val="0032523A"/>
    <w:rsid w:val="00340F03"/>
    <w:rsid w:val="003436FA"/>
    <w:rsid w:val="00354787"/>
    <w:rsid w:val="003547C6"/>
    <w:rsid w:val="00360080"/>
    <w:rsid w:val="00381491"/>
    <w:rsid w:val="003A4C7D"/>
    <w:rsid w:val="003B1897"/>
    <w:rsid w:val="003B302C"/>
    <w:rsid w:val="003B3C1B"/>
    <w:rsid w:val="003B43B6"/>
    <w:rsid w:val="003C106F"/>
    <w:rsid w:val="003C1E0C"/>
    <w:rsid w:val="003F5523"/>
    <w:rsid w:val="00413D00"/>
    <w:rsid w:val="004743C9"/>
    <w:rsid w:val="00480B74"/>
    <w:rsid w:val="004854CF"/>
    <w:rsid w:val="00496EA0"/>
    <w:rsid w:val="004B580C"/>
    <w:rsid w:val="004C0D63"/>
    <w:rsid w:val="004D1CE7"/>
    <w:rsid w:val="004F3C07"/>
    <w:rsid w:val="0050210F"/>
    <w:rsid w:val="0051145C"/>
    <w:rsid w:val="00516C9E"/>
    <w:rsid w:val="005201AE"/>
    <w:rsid w:val="0053058D"/>
    <w:rsid w:val="005621AA"/>
    <w:rsid w:val="005645F6"/>
    <w:rsid w:val="00565394"/>
    <w:rsid w:val="0057099B"/>
    <w:rsid w:val="00570D9D"/>
    <w:rsid w:val="005730B0"/>
    <w:rsid w:val="005A7915"/>
    <w:rsid w:val="005B7573"/>
    <w:rsid w:val="005B7DA7"/>
    <w:rsid w:val="005D185F"/>
    <w:rsid w:val="005D5283"/>
    <w:rsid w:val="005F43D3"/>
    <w:rsid w:val="00613F5C"/>
    <w:rsid w:val="00622E38"/>
    <w:rsid w:val="00623869"/>
    <w:rsid w:val="006304BA"/>
    <w:rsid w:val="00641304"/>
    <w:rsid w:val="0064436B"/>
    <w:rsid w:val="00651C6D"/>
    <w:rsid w:val="00676011"/>
    <w:rsid w:val="006865E1"/>
    <w:rsid w:val="0069775E"/>
    <w:rsid w:val="006B55F9"/>
    <w:rsid w:val="006E3E91"/>
    <w:rsid w:val="006F5330"/>
    <w:rsid w:val="007061C2"/>
    <w:rsid w:val="007270F5"/>
    <w:rsid w:val="007279D9"/>
    <w:rsid w:val="007313FE"/>
    <w:rsid w:val="0073327B"/>
    <w:rsid w:val="00761026"/>
    <w:rsid w:val="007C0626"/>
    <w:rsid w:val="007D303E"/>
    <w:rsid w:val="0080204F"/>
    <w:rsid w:val="00826BC7"/>
    <w:rsid w:val="008318CE"/>
    <w:rsid w:val="00876C6A"/>
    <w:rsid w:val="00877302"/>
    <w:rsid w:val="008B00C4"/>
    <w:rsid w:val="008B0A83"/>
    <w:rsid w:val="008C3CB5"/>
    <w:rsid w:val="008D12DF"/>
    <w:rsid w:val="008D607E"/>
    <w:rsid w:val="008E0EC6"/>
    <w:rsid w:val="008E3CC2"/>
    <w:rsid w:val="008E4879"/>
    <w:rsid w:val="008F336F"/>
    <w:rsid w:val="009015BA"/>
    <w:rsid w:val="00901A9D"/>
    <w:rsid w:val="0093272F"/>
    <w:rsid w:val="009348B5"/>
    <w:rsid w:val="00946B49"/>
    <w:rsid w:val="00950B56"/>
    <w:rsid w:val="009547EA"/>
    <w:rsid w:val="00965564"/>
    <w:rsid w:val="00982B67"/>
    <w:rsid w:val="00984E44"/>
    <w:rsid w:val="0099307D"/>
    <w:rsid w:val="00993ED9"/>
    <w:rsid w:val="009B2412"/>
    <w:rsid w:val="009B3AF9"/>
    <w:rsid w:val="009B7505"/>
    <w:rsid w:val="009C10C3"/>
    <w:rsid w:val="009D56E0"/>
    <w:rsid w:val="009F39E3"/>
    <w:rsid w:val="009F5A48"/>
    <w:rsid w:val="009F6D47"/>
    <w:rsid w:val="00A31680"/>
    <w:rsid w:val="00A42B28"/>
    <w:rsid w:val="00A466EB"/>
    <w:rsid w:val="00A549C7"/>
    <w:rsid w:val="00A56CD6"/>
    <w:rsid w:val="00A65D0D"/>
    <w:rsid w:val="00A70AB4"/>
    <w:rsid w:val="00A95F9E"/>
    <w:rsid w:val="00AA2BF3"/>
    <w:rsid w:val="00AA540E"/>
    <w:rsid w:val="00AA670B"/>
    <w:rsid w:val="00AB00C2"/>
    <w:rsid w:val="00AE0B90"/>
    <w:rsid w:val="00AF0B16"/>
    <w:rsid w:val="00AF5E05"/>
    <w:rsid w:val="00B05144"/>
    <w:rsid w:val="00B210D1"/>
    <w:rsid w:val="00B26EFA"/>
    <w:rsid w:val="00B376F0"/>
    <w:rsid w:val="00B93280"/>
    <w:rsid w:val="00B971FA"/>
    <w:rsid w:val="00BA06A9"/>
    <w:rsid w:val="00BA1A0C"/>
    <w:rsid w:val="00BB4EB1"/>
    <w:rsid w:val="00C031FB"/>
    <w:rsid w:val="00C35B1A"/>
    <w:rsid w:val="00C41C70"/>
    <w:rsid w:val="00C612F1"/>
    <w:rsid w:val="00C73738"/>
    <w:rsid w:val="00C73C1D"/>
    <w:rsid w:val="00C82C3D"/>
    <w:rsid w:val="00C974DA"/>
    <w:rsid w:val="00CB0E24"/>
    <w:rsid w:val="00CB6BB3"/>
    <w:rsid w:val="00CC1816"/>
    <w:rsid w:val="00CC36A4"/>
    <w:rsid w:val="00CD6D00"/>
    <w:rsid w:val="00CD7371"/>
    <w:rsid w:val="00CE21EE"/>
    <w:rsid w:val="00CE33DA"/>
    <w:rsid w:val="00CE66CD"/>
    <w:rsid w:val="00CF17B7"/>
    <w:rsid w:val="00D01FBF"/>
    <w:rsid w:val="00D03D92"/>
    <w:rsid w:val="00D04112"/>
    <w:rsid w:val="00D04356"/>
    <w:rsid w:val="00D13FE2"/>
    <w:rsid w:val="00D34768"/>
    <w:rsid w:val="00D44D32"/>
    <w:rsid w:val="00D8124C"/>
    <w:rsid w:val="00DA7CC7"/>
    <w:rsid w:val="00DC7278"/>
    <w:rsid w:val="00DE200A"/>
    <w:rsid w:val="00DE51A7"/>
    <w:rsid w:val="00DE6D31"/>
    <w:rsid w:val="00DF755C"/>
    <w:rsid w:val="00E04F97"/>
    <w:rsid w:val="00E06303"/>
    <w:rsid w:val="00E170AE"/>
    <w:rsid w:val="00E261FB"/>
    <w:rsid w:val="00E506BF"/>
    <w:rsid w:val="00E55964"/>
    <w:rsid w:val="00E63DBD"/>
    <w:rsid w:val="00E6798D"/>
    <w:rsid w:val="00E80F62"/>
    <w:rsid w:val="00E81198"/>
    <w:rsid w:val="00E904EB"/>
    <w:rsid w:val="00E9123E"/>
    <w:rsid w:val="00E9199E"/>
    <w:rsid w:val="00EA39A3"/>
    <w:rsid w:val="00EC49D1"/>
    <w:rsid w:val="00F00C4A"/>
    <w:rsid w:val="00F26EBE"/>
    <w:rsid w:val="00F3750C"/>
    <w:rsid w:val="00F65A5A"/>
    <w:rsid w:val="00F65E2C"/>
    <w:rsid w:val="00F859DD"/>
    <w:rsid w:val="00FA22D3"/>
    <w:rsid w:val="00FA3B03"/>
    <w:rsid w:val="00FA6CF0"/>
    <w:rsid w:val="00FB0B8B"/>
    <w:rsid w:val="00FB1E70"/>
    <w:rsid w:val="00FB1EB1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45907"/>
  <w15:chartTrackingRefBased/>
  <w15:docId w15:val="{B58A3A95-AEB4-4CB7-905D-98EEAE0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4DA"/>
    <w:pPr>
      <w:spacing w:after="0" w:line="240" w:lineRule="auto"/>
    </w:pPr>
    <w:rPr>
      <w:rFonts w:ascii="Open Sans" w:hAnsi="Open Sans" w:cs="Open Sans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0B74"/>
    <w:pPr>
      <w:tabs>
        <w:tab w:val="left" w:pos="1418"/>
        <w:tab w:val="center" w:pos="4536"/>
        <w:tab w:val="right" w:pos="9072"/>
      </w:tabs>
    </w:pPr>
    <w:rPr>
      <w:noProof/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B74"/>
    <w:rPr>
      <w:rFonts w:ascii="Open Sans" w:hAnsi="Open Sans" w:cs="Open Sans"/>
      <w:noProof/>
      <w:sz w:val="17"/>
      <w:szCs w:val="17"/>
    </w:rPr>
  </w:style>
  <w:style w:type="paragraph" w:styleId="Fuzeile">
    <w:name w:val="footer"/>
    <w:basedOn w:val="Standard"/>
    <w:link w:val="FuzeileZchn"/>
    <w:uiPriority w:val="99"/>
    <w:unhideWhenUsed/>
    <w:rsid w:val="00613F5C"/>
    <w:pPr>
      <w:tabs>
        <w:tab w:val="center" w:pos="4536"/>
        <w:tab w:val="right" w:pos="9072"/>
      </w:tabs>
    </w:pPr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613F5C"/>
    <w:rPr>
      <w:rFonts w:ascii="Open Sans" w:hAnsi="Open Sans" w:cs="Open Sans"/>
      <w:sz w:val="17"/>
      <w:szCs w:val="17"/>
    </w:rPr>
  </w:style>
  <w:style w:type="table" w:styleId="Tabellenraster">
    <w:name w:val="Table Grid"/>
    <w:basedOn w:val="NormaleTabelle"/>
    <w:uiPriority w:val="39"/>
    <w:rsid w:val="009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9D56E0"/>
    <w:pPr>
      <w:autoSpaceDE w:val="0"/>
      <w:autoSpaceDN w:val="0"/>
      <w:adjustRightInd w:val="0"/>
      <w:spacing w:line="241" w:lineRule="atLeast"/>
    </w:pPr>
    <w:rPr>
      <w:rFonts w:cs="Times New Roman"/>
      <w:kern w:val="0"/>
      <w:sz w:val="24"/>
      <w:szCs w:val="24"/>
    </w:rPr>
  </w:style>
  <w:style w:type="character" w:customStyle="1" w:styleId="A1">
    <w:name w:val="A1"/>
    <w:uiPriority w:val="99"/>
    <w:rsid w:val="009D56E0"/>
    <w:rPr>
      <w:rFonts w:cs="Open Sans"/>
      <w:color w:val="221E1F"/>
      <w:sz w:val="20"/>
      <w:szCs w:val="20"/>
    </w:rPr>
  </w:style>
  <w:style w:type="paragraph" w:customStyle="1" w:styleId="Kontaktinfo">
    <w:name w:val="Kontaktinfo"/>
    <w:basedOn w:val="Standard"/>
    <w:qFormat/>
    <w:rsid w:val="0017688C"/>
    <w:rPr>
      <w:sz w:val="17"/>
      <w:szCs w:val="17"/>
    </w:rPr>
  </w:style>
  <w:style w:type="paragraph" w:customStyle="1" w:styleId="AbsenderName">
    <w:name w:val="Absender Name"/>
    <w:basedOn w:val="Standard"/>
    <w:qFormat/>
    <w:rsid w:val="00FA22D3"/>
    <w:pPr>
      <w:suppressAutoHyphens/>
    </w:pPr>
    <w:rPr>
      <w:rFonts w:ascii="Open Sans SemiBold" w:hAnsi="Open Sans SemiBold" w:cs="Open Sans SemiBold"/>
      <w:b/>
      <w:bCs/>
      <w:sz w:val="16"/>
      <w:szCs w:val="16"/>
    </w:rPr>
  </w:style>
  <w:style w:type="paragraph" w:customStyle="1" w:styleId="AbsenderAnschrift">
    <w:name w:val="Absender Anschrift"/>
    <w:basedOn w:val="Standard"/>
    <w:qFormat/>
    <w:rsid w:val="0017688C"/>
    <w:rPr>
      <w:sz w:val="16"/>
      <w:szCs w:val="16"/>
    </w:rPr>
  </w:style>
  <w:style w:type="paragraph" w:customStyle="1" w:styleId="Adressat">
    <w:name w:val="Adressat"/>
    <w:basedOn w:val="Standard"/>
    <w:qFormat/>
    <w:rsid w:val="0017688C"/>
  </w:style>
  <w:style w:type="paragraph" w:customStyle="1" w:styleId="Anlagen">
    <w:name w:val="Anlagen"/>
    <w:basedOn w:val="Standard"/>
    <w:qFormat/>
    <w:rsid w:val="003B3C1B"/>
    <w:pPr>
      <w:tabs>
        <w:tab w:val="left" w:pos="1418"/>
      </w:tabs>
    </w:pPr>
  </w:style>
  <w:style w:type="paragraph" w:customStyle="1" w:styleId="Betreff">
    <w:name w:val="Betreff"/>
    <w:basedOn w:val="Standard"/>
    <w:qFormat/>
    <w:rsid w:val="00993ED9"/>
    <w:rPr>
      <w:rFonts w:ascii="Open Sans SemiBold" w:hAnsi="Open Sans SemiBold" w:cs="Open Sans SemiBold"/>
      <w:b/>
      <w:bCs/>
    </w:rPr>
  </w:style>
  <w:style w:type="paragraph" w:customStyle="1" w:styleId="Bezug">
    <w:name w:val="Bezug"/>
    <w:basedOn w:val="Betreff"/>
    <w:qFormat/>
    <w:rsid w:val="00993ED9"/>
    <w:rPr>
      <w:rFonts w:ascii="Open Sans" w:hAnsi="Open Sans" w:cs="Open Sans"/>
      <w:b w:val="0"/>
      <w:bCs w:val="0"/>
    </w:rPr>
  </w:style>
  <w:style w:type="paragraph" w:customStyle="1" w:styleId="TabelleAbstand">
    <w:name w:val="Tabelle Abstand"/>
    <w:qFormat/>
    <w:rsid w:val="00C974DA"/>
    <w:pPr>
      <w:spacing w:after="0" w:line="240" w:lineRule="auto"/>
    </w:pPr>
    <w:rPr>
      <w:rFonts w:ascii="Open Sans" w:hAnsi="Open Sans" w:cs="Open Sans"/>
      <w:sz w:val="10"/>
      <w:szCs w:val="10"/>
    </w:rPr>
  </w:style>
  <w:style w:type="paragraph" w:customStyle="1" w:styleId="Subheadline">
    <w:name w:val="Subheadline"/>
    <w:basedOn w:val="Standard"/>
    <w:qFormat/>
    <w:rsid w:val="00B05144"/>
    <w:rPr>
      <w:i/>
      <w:iCs/>
    </w:rPr>
  </w:style>
  <w:style w:type="paragraph" w:customStyle="1" w:styleId="Headline">
    <w:name w:val="Headline"/>
    <w:basedOn w:val="Standard"/>
    <w:qFormat/>
    <w:rsid w:val="00B05144"/>
    <w:pPr>
      <w:spacing w:before="100" w:line="480" w:lineRule="exact"/>
    </w:pPr>
    <w:rPr>
      <w:b/>
      <w:bCs/>
      <w:sz w:val="40"/>
      <w:szCs w:val="40"/>
    </w:rPr>
  </w:style>
  <w:style w:type="paragraph" w:customStyle="1" w:styleId="Unterberschrift">
    <w:name w:val="Unterüberschrift"/>
    <w:basedOn w:val="Standard"/>
    <w:qFormat/>
    <w:rsid w:val="00C974DA"/>
    <w:rPr>
      <w:b/>
      <w:bCs/>
    </w:rPr>
  </w:style>
  <w:style w:type="paragraph" w:customStyle="1" w:styleId="Termin">
    <w:name w:val="Termin"/>
    <w:basedOn w:val="Standard"/>
    <w:qFormat/>
    <w:rsid w:val="00C974DA"/>
    <w:rPr>
      <w:b/>
      <w:bCs/>
    </w:rPr>
  </w:style>
  <w:style w:type="paragraph" w:customStyle="1" w:styleId="DatumPresse">
    <w:name w:val="Datum Presse"/>
    <w:basedOn w:val="Kontaktinfo"/>
    <w:qFormat/>
    <w:rsid w:val="008B00C4"/>
    <w:rPr>
      <w:rFonts w:ascii="Open Sans SemiBold" w:hAnsi="Open Sans SemiBold" w:cs="Open Sans SemiBold"/>
      <w:color w:val="4D4D4D"/>
      <w:sz w:val="24"/>
      <w:szCs w:val="24"/>
    </w:rPr>
  </w:style>
  <w:style w:type="paragraph" w:customStyle="1" w:styleId="Presse-Einladung">
    <w:name w:val="Presse-Einladung"/>
    <w:qFormat/>
    <w:rsid w:val="005D185F"/>
    <w:pPr>
      <w:spacing w:before="60" w:after="60" w:line="240" w:lineRule="auto"/>
    </w:pPr>
    <w:rPr>
      <w:rFonts w:ascii="Open Sans" w:hAnsi="Open Sans" w:cs="Open Sans"/>
      <w:b/>
      <w:bCs/>
      <w:color w:val="4D4D4D"/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5B7573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761026"/>
    <w:rPr>
      <w:rFonts w:cstheme="minorBidi"/>
      <w:kern w:val="0"/>
      <w:sz w:val="22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761026"/>
    <w:rPr>
      <w:rFonts w:ascii="Open Sans" w:hAnsi="Open Sans"/>
      <w:kern w:val="0"/>
      <w:szCs w:val="21"/>
      <w14:ligatures w14:val="none"/>
    </w:rPr>
  </w:style>
  <w:style w:type="paragraph" w:styleId="Listenabsatz">
    <w:name w:val="List Paragraph"/>
    <w:basedOn w:val="Standard"/>
    <w:uiPriority w:val="34"/>
    <w:qFormat/>
    <w:rsid w:val="001818E0"/>
    <w:pPr>
      <w:spacing w:line="320" w:lineRule="exact"/>
      <w:ind w:left="720"/>
      <w:contextualSpacing/>
    </w:pPr>
    <w:rPr>
      <w:rFonts w:ascii="Arial Narrow" w:eastAsia="Times New Roman" w:hAnsi="Arial Narrow" w:cs="Times New Roman"/>
      <w:kern w:val="0"/>
      <w:sz w:val="24"/>
      <w:szCs w:val="24"/>
      <w:lang w:eastAsia="de-DE"/>
      <w14:ligatures w14:val="none"/>
    </w:rPr>
  </w:style>
  <w:style w:type="paragraph" w:styleId="Textkrper">
    <w:name w:val="Body Text"/>
    <w:basedOn w:val="Standard"/>
    <w:link w:val="TextkrperZchn"/>
    <w:semiHidden/>
    <w:rsid w:val="00FD2E6E"/>
    <w:pPr>
      <w:jc w:val="both"/>
    </w:pPr>
    <w:rPr>
      <w:rFonts w:ascii="Arial" w:eastAsia="Times New Roman" w:hAnsi="Arial" w:cs="Arial"/>
      <w:color w:val="000000"/>
      <w:kern w:val="0"/>
      <w:sz w:val="22"/>
      <w:szCs w:val="24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semiHidden/>
    <w:rsid w:val="00FD2E6E"/>
    <w:rPr>
      <w:rFonts w:ascii="Arial" w:eastAsia="Times New Roman" w:hAnsi="Arial" w:cs="Arial"/>
      <w:color w:val="000000"/>
      <w:kern w:val="0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mwfk.brandenburg.de" TargetMode="External"/><Relationship Id="rId13" Type="http://schemas.openxmlformats.org/officeDocument/2006/relationships/hyperlink" Target="http://www.muehlen-in-branden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mwfk.brandenburg.d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7DC2-B590-4424-B677-50FFFD93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Stelzl</dc:creator>
  <cp:keywords/>
  <dc:description/>
  <cp:lastModifiedBy>Breiding, Stephan</cp:lastModifiedBy>
  <cp:revision>11</cp:revision>
  <cp:lastPrinted>2026-05-22T11:40:00Z</cp:lastPrinted>
  <dcterms:created xsi:type="dcterms:W3CDTF">2026-05-20T16:56:00Z</dcterms:created>
  <dcterms:modified xsi:type="dcterms:W3CDTF">2026-05-22T11:40:00Z</dcterms:modified>
</cp:coreProperties>
</file>